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8A72" w14:textId="77777777" w:rsidR="00A61D20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субъектов Российской Федерации</w:t>
      </w:r>
    </w:p>
    <w:p w14:paraId="1CA63320" w14:textId="77777777" w:rsidR="00A61D20" w:rsidRPr="008963DB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F0401D5" w14:textId="77777777" w:rsidR="00A61D20" w:rsidRPr="00BB3DBA" w:rsidRDefault="00E456F4" w:rsidP="00E75D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A61D20" w:rsidRPr="00BB3DBA">
        <w:rPr>
          <w:rFonts w:ascii="Times New Roman" w:hAnsi="Times New Roman"/>
          <w:b/>
          <w:sz w:val="28"/>
          <w:szCs w:val="28"/>
        </w:rPr>
        <w:t xml:space="preserve"> модуль</w:t>
      </w:r>
    </w:p>
    <w:p w14:paraId="47C70C7D" w14:textId="77777777" w:rsidR="00F449AE" w:rsidRDefault="006F311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9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деятельности контрольно-ревизионных служб при избирательных комиссиях. Порядок проверки сведений, представляемых кандидатами в ходе проведения избирательной кампании</w:t>
      </w:r>
    </w:p>
    <w:p w14:paraId="3A36F585" w14:textId="77777777" w:rsidR="00F449AE" w:rsidRDefault="00F449AE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75CE8C" w14:textId="77777777" w:rsidR="0096278A" w:rsidRPr="00642DE1" w:rsidRDefault="0096278A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78A">
        <w:rPr>
          <w:rFonts w:ascii="Times New Roman" w:hAnsi="Times New Roman"/>
          <w:sz w:val="28"/>
          <w:szCs w:val="28"/>
          <w:lang w:eastAsia="ru-RU"/>
        </w:rPr>
        <w:t>1. </w:t>
      </w:r>
      <w:r w:rsidRPr="00642DE1">
        <w:rPr>
          <w:rFonts w:ascii="Times New Roman" w:hAnsi="Times New Roman"/>
          <w:sz w:val="28"/>
          <w:szCs w:val="28"/>
          <w:lang w:eastAsia="ru-RU"/>
        </w:rPr>
        <w:t>В течение какого срока государственные и иные органы, организации и учреждения обязаны по запросу избирательной комиссии откомандировать специалистов для работы в составе контрольно-ревизионной службы?</w:t>
      </w:r>
    </w:p>
    <w:p w14:paraId="6781CBE4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 позднее чем через 1 месяц со дня официального опубликования решения о назначении выборов, референдума;</w:t>
      </w:r>
    </w:p>
    <w:p w14:paraId="7977CD68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 позднее чем через 35 дней со дня официального опубликования решения о назначении выборов, референдума;</w:t>
      </w:r>
    </w:p>
    <w:p w14:paraId="040FF7FC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 позднее чем через 40 дней со дня официального опубликования решения о назначении выборов, референдума.</w:t>
      </w:r>
    </w:p>
    <w:p w14:paraId="73A932EB" w14:textId="77777777" w:rsidR="0096278A" w:rsidRPr="00642DE1" w:rsidRDefault="0096278A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13604D" w14:textId="77777777" w:rsidR="0096278A" w:rsidRPr="00642DE1" w:rsidRDefault="0096278A" w:rsidP="00505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2. По состоянию на какую дату указываются сведения о недвижимом имуществе, принадлежащем кандидату на праве собственности, представляемые в избирательную комиссию при выдвижении?</w:t>
      </w:r>
    </w:p>
    <w:p w14:paraId="2B62386D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на последнее число года, предшествующего году назначения выборов;</w:t>
      </w:r>
    </w:p>
    <w:p w14:paraId="721B67E4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на первое число месяца, в котором осуществлено официальное опубликование (публикация) решения о назначении выборов;</w:t>
      </w:r>
    </w:p>
    <w:p w14:paraId="206D7BCF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на первое число месяца, предшествующего месяцу, в котором осуществлено официальное опубликование (публикация) решения </w:t>
      </w:r>
      <w:r w:rsidR="00C53FC5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о назначении выборов.</w:t>
      </w:r>
    </w:p>
    <w:p w14:paraId="23336FEB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br w:type="column"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Кандидат на выборах депутатов органа законодательной власти субъекта Российской Федерации представляет сведения о размере и об источниках доходов, об имуществе, принадлежащем на праве собственности, о вкладах в банках, ценных бумагах по форме согласно приложению 1 </w:t>
      </w:r>
      <w:r w:rsidR="00C53FC5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к Федеральному закону </w:t>
      </w:r>
      <w:r w:rsidR="00AB31AC" w:rsidRPr="00642DE1">
        <w:rPr>
          <w:rFonts w:ascii="Times New Roman" w:hAnsi="Times New Roman"/>
          <w:sz w:val="28"/>
          <w:szCs w:val="28"/>
        </w:rPr>
        <w:t xml:space="preserve">от 12 июня 2002 года № 67-ФЗ 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Федерации»:</w:t>
      </w:r>
    </w:p>
    <w:p w14:paraId="07595B4C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только в отношении самого кандидата;</w:t>
      </w:r>
    </w:p>
    <w:p w14:paraId="0A102CAF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отношении кандидата и его супруга;</w:t>
      </w:r>
    </w:p>
    <w:p w14:paraId="298EE049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отношении кандидата, его супруга и несовершеннолетних детей.</w:t>
      </w:r>
    </w:p>
    <w:p w14:paraId="693F1886" w14:textId="77777777" w:rsidR="0096278A" w:rsidRPr="00642DE1" w:rsidRDefault="0096278A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9CBBE0" w14:textId="77777777" w:rsidR="0096278A" w:rsidRPr="00642DE1" w:rsidRDefault="0096278A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4. Является ли основанием отказа в регистрации кандидата выявленная недостоверность представленных в избирательную комиссию сведений о его доходах и имуществе?</w:t>
      </w:r>
    </w:p>
    <w:p w14:paraId="7BE04921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да;</w:t>
      </w:r>
    </w:p>
    <w:p w14:paraId="66625F23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да, если недостоверность этих сведений носит существенный характер;</w:t>
      </w:r>
    </w:p>
    <w:p w14:paraId="66E8AE22" w14:textId="77777777" w:rsidR="0096278A" w:rsidRPr="00642DE1" w:rsidRDefault="00AC2E09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нет.</w:t>
      </w:r>
    </w:p>
    <w:p w14:paraId="076D4830" w14:textId="77777777" w:rsidR="0096278A" w:rsidRPr="00642DE1" w:rsidRDefault="0096278A" w:rsidP="00505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771A41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 xml:space="preserve">5. Кандидат на выборах обязан указать в своем заявлении о согласии баллотироваться (в числе прочих установленных законодательством сведений): </w:t>
      </w:r>
    </w:p>
    <w:p w14:paraId="2236E7A9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сведения о неснятых и (или) непогашенных судимостях на день голосования на выборах;</w:t>
      </w:r>
    </w:p>
    <w:p w14:paraId="2F621324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сведения о когда-либо имевшихся судимостях за деяния, признаваемые преступлениями действующим </w:t>
      </w:r>
      <w:r w:rsidR="00AB31AC" w:rsidRPr="00642DE1">
        <w:rPr>
          <w:rFonts w:ascii="Times New Roman" w:hAnsi="Times New Roman"/>
          <w:sz w:val="28"/>
          <w:szCs w:val="28"/>
          <w:lang w:eastAsia="ru-RU"/>
        </w:rPr>
        <w:t>Уголовным кодексом Российской Федерации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;</w:t>
      </w:r>
    </w:p>
    <w:p w14:paraId="60851043" w14:textId="77777777" w:rsidR="00AB31AC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сведения об осуждении когда-либо за совершение тяжкого и (или) особо тяжкого преступления, признаваемого таковым действующим </w:t>
      </w:r>
      <w:r w:rsidR="00AB31AC" w:rsidRPr="00642DE1">
        <w:rPr>
          <w:rFonts w:ascii="Times New Roman" w:hAnsi="Times New Roman"/>
          <w:sz w:val="28"/>
          <w:szCs w:val="28"/>
          <w:lang w:eastAsia="ru-RU"/>
        </w:rPr>
        <w:t xml:space="preserve">Уголовным </w:t>
      </w:r>
      <w:hyperlink r:id="rId7" w:history="1">
        <w:r w:rsidR="00AB31AC" w:rsidRPr="00642DE1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AB31AC" w:rsidRPr="00642DE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P123"/>
      <w:bookmarkEnd w:id="0"/>
    </w:p>
    <w:p w14:paraId="6BCDBF6A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lastRenderedPageBreak/>
        <w:t>6. Гражданин, осужденный к лишению свободы за совершение тяжкого преступления, не имеет права быть избранным:</w:t>
      </w:r>
    </w:p>
    <w:p w14:paraId="4F3546FC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до истечения десяти лет со дня прекращения отбывания наказания;</w:t>
      </w:r>
    </w:p>
    <w:p w14:paraId="49F10697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 до истечения восьми лет со дня снятия или погашения судимости;</w:t>
      </w:r>
    </w:p>
    <w:p w14:paraId="3E96AEEA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42DE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pacing w:val="2"/>
          <w:sz w:val="28"/>
          <w:szCs w:val="28"/>
          <w:lang w:eastAsia="ru-RU"/>
        </w:rPr>
        <w:t>) </w:t>
      </w:r>
      <w:r w:rsidR="0096278A" w:rsidRPr="00642DE1">
        <w:rPr>
          <w:rFonts w:ascii="Times New Roman" w:hAnsi="Times New Roman"/>
          <w:spacing w:val="-2"/>
          <w:sz w:val="28"/>
          <w:szCs w:val="28"/>
          <w:lang w:eastAsia="ru-RU"/>
        </w:rPr>
        <w:t>до истечения десяти лет со дня снятия или погашения судимости.</w:t>
      </w:r>
    </w:p>
    <w:p w14:paraId="35C11B9A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4CBF8E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7. Ограничение пассивного избирательного права не распространяется на гражданина:</w:t>
      </w:r>
    </w:p>
    <w:p w14:paraId="375D97E8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осужденного к штрафу за совершение тяжкого преступления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и имеющего на день голосования на выборах неснятую и непогашенную судимость за указанное преступление;</w:t>
      </w:r>
    </w:p>
    <w:p w14:paraId="1C9979A6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осужденного за совершение преступления экстремистской направленности, предусмотренного Уголовным </w:t>
      </w:r>
      <w:hyperlink r:id="rId8" w:history="1">
        <w:r w:rsidR="0096278A" w:rsidRPr="00642DE1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 имеющего на день голосования на выборах неснятую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и непогашенную судимость за указанн</w:t>
      </w:r>
      <w:r w:rsidR="0055615F" w:rsidRPr="00642DE1">
        <w:rPr>
          <w:rFonts w:ascii="Times New Roman" w:hAnsi="Times New Roman"/>
          <w:sz w:val="28"/>
          <w:szCs w:val="28"/>
          <w:lang w:eastAsia="ru-RU"/>
        </w:rPr>
        <w:t>о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е преступлени</w:t>
      </w:r>
      <w:r w:rsidR="0055615F" w:rsidRPr="00642DE1">
        <w:rPr>
          <w:rFonts w:ascii="Times New Roman" w:hAnsi="Times New Roman"/>
          <w:sz w:val="28"/>
          <w:szCs w:val="28"/>
          <w:lang w:eastAsia="ru-RU"/>
        </w:rPr>
        <w:t>е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;</w:t>
      </w:r>
    </w:p>
    <w:p w14:paraId="46DC8B07" w14:textId="77777777" w:rsidR="0096278A" w:rsidRPr="00642DE1" w:rsidRDefault="0042346A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осужденного к лишению свободы условно за совершение тяжкого преступления, если со дня снятия этой судимости прошло менее десяти лет.</w:t>
      </w:r>
    </w:p>
    <w:p w14:paraId="15CE6E74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7002A0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 xml:space="preserve">8. Граждане, подвергнутые административному наказанию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Pr="00642DE1">
        <w:rPr>
          <w:rFonts w:ascii="Times New Roman" w:hAnsi="Times New Roman"/>
          <w:sz w:val="28"/>
          <w:szCs w:val="28"/>
          <w:lang w:eastAsia="ru-RU"/>
        </w:rPr>
        <w:t>за совершение административных правонарушений, предусмотренных статьями 20.3 и 20.29 КоАП РФ, не имеют права быть избранными:</w:t>
      </w:r>
    </w:p>
    <w:p w14:paraId="03218D98" w14:textId="77777777" w:rsidR="0096278A" w:rsidRPr="00642DE1" w:rsidRDefault="0042346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если голосование на выборах состоится до окончания срока, 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br/>
        <w:t>в течение которого лицо считается подвергнутым административному наказанию;</w:t>
      </w:r>
    </w:p>
    <w:p w14:paraId="3941AF0D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до истечения одного года после окончания срока, в течение которого лицо считается подвергнутым административному наказанию;</w:t>
      </w:r>
    </w:p>
    <w:p w14:paraId="27E54D5C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до истечения пяти лет после окончания срока, в течение которого лицо считается подвергнутым административному наказанию.</w:t>
      </w:r>
    </w:p>
    <w:p w14:paraId="22D57F6A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85D9CD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lastRenderedPageBreak/>
        <w:t>9. 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государства:</w:t>
      </w:r>
    </w:p>
    <w:p w14:paraId="71017492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 имеют права быть избранными (за исключением случаев избрания в органы государственной власти субъектов Российской Федерации и в органы местного самоуправления, если это предусмотрено международным договором Российской Федерации);</w:t>
      </w:r>
    </w:p>
    <w:p w14:paraId="5FE202D8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 имеют права быть избранными (за исключением случаев избрания в органы местного самоуправления, если это предусмотрено международным договором Российской Федерации);</w:t>
      </w:r>
    </w:p>
    <w:p w14:paraId="7C93F168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не имеют права быть избранными.</w:t>
      </w:r>
    </w:p>
    <w:p w14:paraId="52A113EC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86295E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10. Избирательная комиссия направляет в соответствующие органы представление о проверке достоверности сведений, представленных кандидатами на выборах:</w:t>
      </w:r>
    </w:p>
    <w:p w14:paraId="1DEDAC74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течение пяти дней со дня приема документов избирательной комиссией;</w:t>
      </w:r>
    </w:p>
    <w:p w14:paraId="41FDA58C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течение трех дней со дня регистрации избирательной комиссией кандидата (списка кандидатов);</w:t>
      </w:r>
    </w:p>
    <w:p w14:paraId="3AC4C9AC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 законодательством о выборах срок не установлен.  </w:t>
      </w:r>
    </w:p>
    <w:p w14:paraId="2A798ED9" w14:textId="77777777" w:rsidR="002F1B02" w:rsidRPr="00642DE1" w:rsidRDefault="002F1B02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69D9A0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11. Орган, проводящий по представлению избирательной комиссии проверку достоверности сведений о наличии у кандидата в собственности недвижимого имущества на территории Российской Федерации, обязан сообщить в избирательную комиссию о результатах проверки в течение:</w:t>
      </w:r>
    </w:p>
    <w:p w14:paraId="3BCE8AD8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семи дней (а в случае, если представление поступило за десять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и менее дней до дня голосования, – в срок, установленный избирательной комиссией);  </w:t>
      </w:r>
    </w:p>
    <w:p w14:paraId="7DB15163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десяти дней (а в случае, если представление поступило за десять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и менее дней до дня голосования, – в срок, установленный избирательной комиссией);</w:t>
      </w:r>
    </w:p>
    <w:p w14:paraId="168C49C4" w14:textId="77777777" w:rsidR="0096278A" w:rsidRPr="00642DE1" w:rsidRDefault="00D9344D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двадцати дней (а в случае, если представление поступило за десять и менее дней до дня голосования, – в срок, установленный избирательной комиссией).</w:t>
      </w:r>
    </w:p>
    <w:p w14:paraId="1EF68EFD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D84EE2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 xml:space="preserve">12. Орган, проводящий по представлению избирательной комиссии проверку сведений о судимости кандидатов на выборах, обязан сообщить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Pr="00642DE1">
        <w:rPr>
          <w:rFonts w:ascii="Times New Roman" w:hAnsi="Times New Roman"/>
          <w:sz w:val="28"/>
          <w:szCs w:val="28"/>
          <w:lang w:eastAsia="ru-RU"/>
        </w:rPr>
        <w:t>в избирательную комиссию о результатах проверки в течение:</w:t>
      </w:r>
    </w:p>
    <w:p w14:paraId="4C571F2C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семи дней (а в случае, если представление поступило за десять </w:t>
      </w:r>
      <w:r w:rsidR="00E86513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и менее дней до дня голосования, – в срок, установленный избирательной комиссией);  </w:t>
      </w:r>
    </w:p>
    <w:p w14:paraId="4553CA8D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десяти дней (а в случае, если представление поступило за десять и менее дней до дня голосования, – в срок, установленный избирательной комиссией);</w:t>
      </w:r>
    </w:p>
    <w:p w14:paraId="3A8E6ED2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двадцати дней (а в случае, если представление поступило за десять и менее дней до дня голосования, – в срок, установленный избирательной комиссией).</w:t>
      </w:r>
    </w:p>
    <w:p w14:paraId="053E41D7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707686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13. Орган, проводящий по представлению избирательной комиссии проверку сведений о наличии у кандидата в собственности недвижимого имущества за пределами территории Российской Федерации, обязан сообщить в избирательную комиссию о результатах проверки в течение:</w:t>
      </w:r>
    </w:p>
    <w:p w14:paraId="357FCCF8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семи дней (а в случае, если запрос поступил за десять и менее дней до дня голосования, – в срок, указанный в запросе);  </w:t>
      </w:r>
    </w:p>
    <w:p w14:paraId="02E71B37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десяти дней (а в случае, если запрос поступил за десять и менее дней до дня голосования, – в срок, указанный в запросе);</w:t>
      </w:r>
    </w:p>
    <w:p w14:paraId="770BCDA4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двадцати дней (а в случае, если запрос поступил за десять и менее дней до дня голосования, – в срок, указанный в запросе).</w:t>
      </w:r>
    </w:p>
    <w:p w14:paraId="1ADD036B" w14:textId="77777777" w:rsidR="0096278A" w:rsidRPr="00642DE1" w:rsidRDefault="0096278A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 Требование о том, что кандидат обязан к моменту </w:t>
      </w:r>
      <w:r w:rsidRPr="00642DE1">
        <w:rPr>
          <w:rFonts w:ascii="Times New Roman" w:eastAsiaTheme="minorHAnsi" w:hAnsi="Times New Roman"/>
          <w:sz w:val="28"/>
          <w:szCs w:val="28"/>
        </w:rPr>
        <w:t>представления документов, необходимых для регистрации,</w:t>
      </w:r>
      <w:r w:rsidRPr="00642DE1">
        <w:rPr>
          <w:rFonts w:ascii="Times New Roman" w:hAnsi="Times New Roman"/>
          <w:sz w:val="28"/>
          <w:szCs w:val="28"/>
          <w:lang w:eastAsia="ru-RU"/>
        </w:rPr>
        <w:t xml:space="preserve"> закрыть счета (вклады), прекратить хранение наличных денежных средств и ценностей </w:t>
      </w:r>
      <w:r w:rsidR="004135AD" w:rsidRPr="00642DE1">
        <w:rPr>
          <w:rFonts w:ascii="Times New Roman" w:hAnsi="Times New Roman"/>
          <w:sz w:val="28"/>
          <w:szCs w:val="28"/>
          <w:lang w:eastAsia="ru-RU"/>
        </w:rPr>
        <w:br/>
      </w:r>
      <w:r w:rsidRPr="00642DE1">
        <w:rPr>
          <w:rFonts w:ascii="Times New Roman" w:hAnsi="Times New Roman"/>
          <w:sz w:val="28"/>
          <w:szCs w:val="28"/>
          <w:lang w:eastAsia="ru-RU"/>
        </w:rPr>
        <w:t>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действует при проведении выборов:</w:t>
      </w:r>
    </w:p>
    <w:p w14:paraId="2BD8ED93" w14:textId="77777777" w:rsidR="0096278A" w:rsidRPr="00642DE1" w:rsidRDefault="00047620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 в федеральные органы государственной власти; </w:t>
      </w:r>
    </w:p>
    <w:p w14:paraId="3C1EE1BE" w14:textId="77777777" w:rsidR="0096278A" w:rsidRPr="00642DE1" w:rsidRDefault="00047620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округов;</w:t>
      </w:r>
    </w:p>
    <w:p w14:paraId="07C6F87D" w14:textId="77777777" w:rsidR="0096278A" w:rsidRPr="00642DE1" w:rsidRDefault="00047620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федеральные органы государственной власти, органы государственной власти субъектов Российской Федерации, выборов в органы местного самоуправления столиц субъектов Российской Федерации.</w:t>
      </w:r>
    </w:p>
    <w:p w14:paraId="77378B4E" w14:textId="77777777" w:rsidR="002F1B02" w:rsidRPr="00642DE1" w:rsidRDefault="002F1B02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E81C82" w14:textId="77777777" w:rsidR="0096278A" w:rsidRPr="00642DE1" w:rsidRDefault="0096278A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 xml:space="preserve">15. При заполнении формы </w:t>
      </w:r>
      <w:r w:rsidRPr="00642DE1">
        <w:rPr>
          <w:rFonts w:ascii="Times New Roman" w:hAnsi="Times New Roman"/>
          <w:spacing w:val="-4"/>
          <w:sz w:val="28"/>
          <w:szCs w:val="28"/>
          <w:lang w:eastAsia="ru-RU"/>
        </w:rPr>
        <w:t xml:space="preserve">«Сведения о размере и об источниках доходов, имуществе, принадлежащем кандидату (супругу </w:t>
      </w:r>
      <w:r w:rsidR="004135AD" w:rsidRPr="00642DE1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642D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несовершеннолетним детям) на праве собственности, о счетах (вкладах) </w:t>
      </w:r>
      <w:r w:rsidR="004135AD" w:rsidRPr="00642DE1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642DE1">
        <w:rPr>
          <w:rFonts w:ascii="Times New Roman" w:hAnsi="Times New Roman"/>
          <w:spacing w:val="-4"/>
          <w:sz w:val="28"/>
          <w:szCs w:val="28"/>
          <w:lang w:eastAsia="ru-RU"/>
        </w:rPr>
        <w:t>в банках, ценных бумагах»</w:t>
      </w:r>
      <w:r w:rsidRPr="00642DE1">
        <w:rPr>
          <w:rFonts w:ascii="Times New Roman" w:hAnsi="Times New Roman"/>
          <w:sz w:val="28"/>
          <w:szCs w:val="28"/>
          <w:lang w:eastAsia="ru-RU"/>
        </w:rPr>
        <w:t xml:space="preserve"> кандидат указывает остаток счета в иностранной валюте:</w:t>
      </w:r>
    </w:p>
    <w:p w14:paraId="6B9A73BA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в рублях по курсу Банка России на первое число месяца, </w:t>
      </w:r>
      <w:r w:rsidR="004135AD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в котором осуществлено официальное опубликование решения </w:t>
      </w:r>
      <w:r w:rsidR="004135AD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о назначении выборов;</w:t>
      </w:r>
    </w:p>
    <w:p w14:paraId="1F5691DF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в соответствующей валюте по состоянию на первое число месяца, </w:t>
      </w:r>
      <w:r w:rsidR="004135AD" w:rsidRPr="00642DE1">
        <w:rPr>
          <w:rFonts w:ascii="Times New Roman" w:hAnsi="Times New Roman"/>
          <w:sz w:val="28"/>
          <w:szCs w:val="28"/>
          <w:lang w:eastAsia="ru-RU"/>
        </w:rPr>
        <w:br/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в котором осуществлено официальное опубликование решения о назначении выборов;</w:t>
      </w:r>
    </w:p>
    <w:p w14:paraId="5726CFAF" w14:textId="77777777" w:rsidR="0096278A" w:rsidRPr="00642DE1" w:rsidRDefault="00047620" w:rsidP="005056DC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в рублях по курсу Банка России на последнее число года, предшествующего году назначения выборов.</w:t>
      </w:r>
    </w:p>
    <w:p w14:paraId="06FA44D8" w14:textId="77777777" w:rsidR="0096278A" w:rsidRPr="00642DE1" w:rsidRDefault="0096278A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2FC4E5" w14:textId="77777777" w:rsidR="0096278A" w:rsidRPr="00642DE1" w:rsidRDefault="0096278A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lastRenderedPageBreak/>
        <w:t>16. Кандидат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размере и об источниках доходов и имуществе:</w:t>
      </w:r>
    </w:p>
    <w:p w14:paraId="25A16866" w14:textId="77777777" w:rsidR="0096278A" w:rsidRPr="00642DE1" w:rsidRDefault="00047620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а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только самого кандидата;</w:t>
      </w:r>
    </w:p>
    <w:p w14:paraId="3C2ED76A" w14:textId="77777777" w:rsidR="0096278A" w:rsidRPr="00642DE1" w:rsidRDefault="00047620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б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>) кандидата и его супруга;</w:t>
      </w:r>
    </w:p>
    <w:p w14:paraId="6C0AC67C" w14:textId="77777777" w:rsidR="0096278A" w:rsidRPr="00642DE1" w:rsidRDefault="00047620" w:rsidP="005056DC">
      <w:pPr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DE1">
        <w:rPr>
          <w:rFonts w:ascii="Times New Roman" w:hAnsi="Times New Roman"/>
          <w:sz w:val="28"/>
          <w:szCs w:val="28"/>
          <w:lang w:eastAsia="ru-RU"/>
        </w:rPr>
        <w:t>в</w:t>
      </w:r>
      <w:r w:rsidR="0096278A" w:rsidRPr="00642DE1">
        <w:rPr>
          <w:rFonts w:ascii="Times New Roman" w:hAnsi="Times New Roman"/>
          <w:sz w:val="28"/>
          <w:szCs w:val="28"/>
          <w:lang w:eastAsia="ru-RU"/>
        </w:rPr>
        <w:t xml:space="preserve">) кандидата, его супруга и его несовершеннолетних детей. </w:t>
      </w:r>
    </w:p>
    <w:p w14:paraId="746D8019" w14:textId="77777777" w:rsidR="00047620" w:rsidRPr="00642DE1" w:rsidRDefault="00047620" w:rsidP="002F1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8456E" w14:textId="77777777" w:rsidR="00047620" w:rsidRPr="00642DE1" w:rsidRDefault="00047620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47620" w:rsidRPr="00642DE1" w:rsidSect="00371F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3106" w14:textId="77777777" w:rsidR="004C700C" w:rsidRDefault="004C700C" w:rsidP="00371FAB">
      <w:pPr>
        <w:spacing w:after="0" w:line="240" w:lineRule="auto"/>
      </w:pPr>
      <w:r>
        <w:separator/>
      </w:r>
    </w:p>
  </w:endnote>
  <w:endnote w:type="continuationSeparator" w:id="0">
    <w:p w14:paraId="2AB397CB" w14:textId="77777777" w:rsidR="004C700C" w:rsidRDefault="004C700C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1E2" w14:textId="77777777" w:rsidR="004C700C" w:rsidRDefault="004C700C" w:rsidP="00371FAB">
      <w:pPr>
        <w:spacing w:after="0" w:line="240" w:lineRule="auto"/>
      </w:pPr>
      <w:r>
        <w:separator/>
      </w:r>
    </w:p>
  </w:footnote>
  <w:footnote w:type="continuationSeparator" w:id="0">
    <w:p w14:paraId="3763E199" w14:textId="77777777" w:rsidR="004C700C" w:rsidRDefault="004C700C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CEFF81B" w14:textId="77777777" w:rsidR="00B124A7" w:rsidRPr="00371FAB" w:rsidRDefault="001B21B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B124A7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E75DF0">
          <w:rPr>
            <w:rFonts w:ascii="Times New Roman" w:hAnsi="Times New Roman"/>
            <w:noProof/>
            <w:sz w:val="24"/>
            <w:szCs w:val="24"/>
          </w:rPr>
          <w:t>7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D0DD9C1" w14:textId="77777777" w:rsidR="00B124A7" w:rsidRPr="00371FAB" w:rsidRDefault="00B124A7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ACFE2E9A"/>
    <w:lvl w:ilvl="0" w:tplc="3BA489EC">
      <w:start w:val="1"/>
      <w:numFmt w:val="russianLower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A86A83"/>
    <w:multiLevelType w:val="hybridMultilevel"/>
    <w:tmpl w:val="BE28830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4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8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BF7368"/>
    <w:multiLevelType w:val="hybridMultilevel"/>
    <w:tmpl w:val="05E221C6"/>
    <w:lvl w:ilvl="0" w:tplc="8F00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8" w15:restartNumberingAfterBreak="0">
    <w:nsid w:val="71CD1DC7"/>
    <w:multiLevelType w:val="hybridMultilevel"/>
    <w:tmpl w:val="CA9C5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4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7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36"/>
  </w:num>
  <w:num w:numId="4">
    <w:abstractNumId w:val="40"/>
  </w:num>
  <w:num w:numId="5">
    <w:abstractNumId w:val="53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65"/>
  </w:num>
  <w:num w:numId="11">
    <w:abstractNumId w:val="46"/>
  </w:num>
  <w:num w:numId="12">
    <w:abstractNumId w:val="44"/>
  </w:num>
  <w:num w:numId="13">
    <w:abstractNumId w:val="11"/>
  </w:num>
  <w:num w:numId="14">
    <w:abstractNumId w:val="67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60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2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6"/>
  </w:num>
  <w:num w:numId="40">
    <w:abstractNumId w:val="57"/>
  </w:num>
  <w:num w:numId="41">
    <w:abstractNumId w:val="32"/>
  </w:num>
  <w:num w:numId="42">
    <w:abstractNumId w:val="52"/>
  </w:num>
  <w:num w:numId="43">
    <w:abstractNumId w:val="47"/>
  </w:num>
  <w:num w:numId="44">
    <w:abstractNumId w:val="7"/>
  </w:num>
  <w:num w:numId="45">
    <w:abstractNumId w:val="48"/>
  </w:num>
  <w:num w:numId="46">
    <w:abstractNumId w:val="25"/>
  </w:num>
  <w:num w:numId="47">
    <w:abstractNumId w:val="59"/>
  </w:num>
  <w:num w:numId="48">
    <w:abstractNumId w:val="10"/>
  </w:num>
  <w:num w:numId="49">
    <w:abstractNumId w:val="17"/>
  </w:num>
  <w:num w:numId="50">
    <w:abstractNumId w:val="54"/>
  </w:num>
  <w:num w:numId="51">
    <w:abstractNumId w:val="38"/>
  </w:num>
  <w:num w:numId="52">
    <w:abstractNumId w:val="63"/>
  </w:num>
  <w:num w:numId="53">
    <w:abstractNumId w:val="15"/>
  </w:num>
  <w:num w:numId="54">
    <w:abstractNumId w:val="28"/>
  </w:num>
  <w:num w:numId="55">
    <w:abstractNumId w:val="33"/>
  </w:num>
  <w:num w:numId="56">
    <w:abstractNumId w:val="51"/>
  </w:num>
  <w:num w:numId="57">
    <w:abstractNumId w:val="64"/>
  </w:num>
  <w:num w:numId="58">
    <w:abstractNumId w:val="61"/>
  </w:num>
  <w:num w:numId="59">
    <w:abstractNumId w:val="6"/>
  </w:num>
  <w:num w:numId="60">
    <w:abstractNumId w:val="45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6"/>
  </w:num>
  <w:num w:numId="67">
    <w:abstractNumId w:val="43"/>
  </w:num>
  <w:num w:numId="68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002FA"/>
    <w:rsid w:val="00004528"/>
    <w:rsid w:val="000231D1"/>
    <w:rsid w:val="00035961"/>
    <w:rsid w:val="00036277"/>
    <w:rsid w:val="00043F81"/>
    <w:rsid w:val="00047620"/>
    <w:rsid w:val="00051B03"/>
    <w:rsid w:val="00052123"/>
    <w:rsid w:val="00052C8B"/>
    <w:rsid w:val="00053B1C"/>
    <w:rsid w:val="000855EF"/>
    <w:rsid w:val="00094342"/>
    <w:rsid w:val="000977F1"/>
    <w:rsid w:val="000A0AE7"/>
    <w:rsid w:val="000A3D21"/>
    <w:rsid w:val="000A7A9D"/>
    <w:rsid w:val="000B6E08"/>
    <w:rsid w:val="000C68E1"/>
    <w:rsid w:val="000D19F1"/>
    <w:rsid w:val="000E27EF"/>
    <w:rsid w:val="000F46C4"/>
    <w:rsid w:val="0011764A"/>
    <w:rsid w:val="00122171"/>
    <w:rsid w:val="001513FE"/>
    <w:rsid w:val="0015336E"/>
    <w:rsid w:val="00160FA8"/>
    <w:rsid w:val="0016276F"/>
    <w:rsid w:val="001673B0"/>
    <w:rsid w:val="001928F8"/>
    <w:rsid w:val="001944E2"/>
    <w:rsid w:val="001A7C47"/>
    <w:rsid w:val="001B21BD"/>
    <w:rsid w:val="001B354D"/>
    <w:rsid w:val="001B3AE6"/>
    <w:rsid w:val="001C081D"/>
    <w:rsid w:val="001C66B5"/>
    <w:rsid w:val="001E0A9D"/>
    <w:rsid w:val="001F0A13"/>
    <w:rsid w:val="001F10A3"/>
    <w:rsid w:val="001F49CA"/>
    <w:rsid w:val="002017E5"/>
    <w:rsid w:val="002030A2"/>
    <w:rsid w:val="0021248D"/>
    <w:rsid w:val="00227D03"/>
    <w:rsid w:val="002538B9"/>
    <w:rsid w:val="00260B76"/>
    <w:rsid w:val="00272E59"/>
    <w:rsid w:val="0027512D"/>
    <w:rsid w:val="002B0373"/>
    <w:rsid w:val="002C42E6"/>
    <w:rsid w:val="002C562B"/>
    <w:rsid w:val="002D041B"/>
    <w:rsid w:val="002D39C6"/>
    <w:rsid w:val="002D4C8B"/>
    <w:rsid w:val="002E4B74"/>
    <w:rsid w:val="002E578F"/>
    <w:rsid w:val="002E5DA7"/>
    <w:rsid w:val="002F1B02"/>
    <w:rsid w:val="002F25AC"/>
    <w:rsid w:val="003168C3"/>
    <w:rsid w:val="00325D4C"/>
    <w:rsid w:val="00340A28"/>
    <w:rsid w:val="0034427E"/>
    <w:rsid w:val="00346F05"/>
    <w:rsid w:val="003478E8"/>
    <w:rsid w:val="00352C50"/>
    <w:rsid w:val="00365269"/>
    <w:rsid w:val="003712D0"/>
    <w:rsid w:val="00371FAB"/>
    <w:rsid w:val="00374D20"/>
    <w:rsid w:val="00383C8F"/>
    <w:rsid w:val="0038406F"/>
    <w:rsid w:val="00397A7A"/>
    <w:rsid w:val="003A5187"/>
    <w:rsid w:val="003C3287"/>
    <w:rsid w:val="003D1E01"/>
    <w:rsid w:val="003D6048"/>
    <w:rsid w:val="003D6660"/>
    <w:rsid w:val="003E65F5"/>
    <w:rsid w:val="00404755"/>
    <w:rsid w:val="00404AAD"/>
    <w:rsid w:val="004135AD"/>
    <w:rsid w:val="0042346A"/>
    <w:rsid w:val="0044604B"/>
    <w:rsid w:val="0045016F"/>
    <w:rsid w:val="0045187B"/>
    <w:rsid w:val="00456A17"/>
    <w:rsid w:val="00486E24"/>
    <w:rsid w:val="004904DC"/>
    <w:rsid w:val="00493F0E"/>
    <w:rsid w:val="004A2050"/>
    <w:rsid w:val="004A5972"/>
    <w:rsid w:val="004B0EFD"/>
    <w:rsid w:val="004C492D"/>
    <w:rsid w:val="004C700C"/>
    <w:rsid w:val="004D0A76"/>
    <w:rsid w:val="004D55C3"/>
    <w:rsid w:val="004E1C1A"/>
    <w:rsid w:val="004E3735"/>
    <w:rsid w:val="004E477E"/>
    <w:rsid w:val="005041D6"/>
    <w:rsid w:val="005056DC"/>
    <w:rsid w:val="00515815"/>
    <w:rsid w:val="00517A49"/>
    <w:rsid w:val="00520FEA"/>
    <w:rsid w:val="005301C7"/>
    <w:rsid w:val="00552BEA"/>
    <w:rsid w:val="00552F9F"/>
    <w:rsid w:val="0055615F"/>
    <w:rsid w:val="0055693F"/>
    <w:rsid w:val="005611A1"/>
    <w:rsid w:val="00570556"/>
    <w:rsid w:val="00585A43"/>
    <w:rsid w:val="005956DF"/>
    <w:rsid w:val="00597461"/>
    <w:rsid w:val="005A2CA2"/>
    <w:rsid w:val="005B1A5B"/>
    <w:rsid w:val="005C2A91"/>
    <w:rsid w:val="005C6788"/>
    <w:rsid w:val="005D6949"/>
    <w:rsid w:val="005F3342"/>
    <w:rsid w:val="00601D44"/>
    <w:rsid w:val="006024E0"/>
    <w:rsid w:val="006153DE"/>
    <w:rsid w:val="0061566C"/>
    <w:rsid w:val="00620577"/>
    <w:rsid w:val="0062501E"/>
    <w:rsid w:val="0063737E"/>
    <w:rsid w:val="00637C79"/>
    <w:rsid w:val="00642DE1"/>
    <w:rsid w:val="00651075"/>
    <w:rsid w:val="00652282"/>
    <w:rsid w:val="006550A7"/>
    <w:rsid w:val="00667507"/>
    <w:rsid w:val="00692EA6"/>
    <w:rsid w:val="0069364B"/>
    <w:rsid w:val="00694928"/>
    <w:rsid w:val="00696853"/>
    <w:rsid w:val="006A46DC"/>
    <w:rsid w:val="006B52AE"/>
    <w:rsid w:val="006C3C4A"/>
    <w:rsid w:val="006C60B4"/>
    <w:rsid w:val="006D2BEB"/>
    <w:rsid w:val="006D32CB"/>
    <w:rsid w:val="006F1244"/>
    <w:rsid w:val="006F3118"/>
    <w:rsid w:val="006F628E"/>
    <w:rsid w:val="0071300C"/>
    <w:rsid w:val="00721131"/>
    <w:rsid w:val="00725F40"/>
    <w:rsid w:val="00745D2B"/>
    <w:rsid w:val="00757347"/>
    <w:rsid w:val="0076493B"/>
    <w:rsid w:val="007730C4"/>
    <w:rsid w:val="0078158A"/>
    <w:rsid w:val="00781AE9"/>
    <w:rsid w:val="007941CD"/>
    <w:rsid w:val="007A2AD6"/>
    <w:rsid w:val="007B24E1"/>
    <w:rsid w:val="007B6557"/>
    <w:rsid w:val="007C417A"/>
    <w:rsid w:val="007D76AD"/>
    <w:rsid w:val="007E2AE5"/>
    <w:rsid w:val="007F13C6"/>
    <w:rsid w:val="008004BE"/>
    <w:rsid w:val="00807197"/>
    <w:rsid w:val="00820FDD"/>
    <w:rsid w:val="008216B9"/>
    <w:rsid w:val="00836497"/>
    <w:rsid w:val="00866652"/>
    <w:rsid w:val="0088472D"/>
    <w:rsid w:val="00894544"/>
    <w:rsid w:val="00894EFF"/>
    <w:rsid w:val="008963DB"/>
    <w:rsid w:val="008A4D36"/>
    <w:rsid w:val="008A6AA4"/>
    <w:rsid w:val="008B0B73"/>
    <w:rsid w:val="008B1383"/>
    <w:rsid w:val="008D1AD6"/>
    <w:rsid w:val="008D32BA"/>
    <w:rsid w:val="008E01F1"/>
    <w:rsid w:val="008E432B"/>
    <w:rsid w:val="008E546C"/>
    <w:rsid w:val="008F248A"/>
    <w:rsid w:val="008F5AFD"/>
    <w:rsid w:val="0090176E"/>
    <w:rsid w:val="0091797D"/>
    <w:rsid w:val="00923A42"/>
    <w:rsid w:val="009302BE"/>
    <w:rsid w:val="00940BD9"/>
    <w:rsid w:val="0094289B"/>
    <w:rsid w:val="00942ADC"/>
    <w:rsid w:val="0096278A"/>
    <w:rsid w:val="00965DA4"/>
    <w:rsid w:val="00992E08"/>
    <w:rsid w:val="00997EAF"/>
    <w:rsid w:val="009A5DB3"/>
    <w:rsid w:val="009B0271"/>
    <w:rsid w:val="009B7A78"/>
    <w:rsid w:val="009C0199"/>
    <w:rsid w:val="009D539F"/>
    <w:rsid w:val="009D6951"/>
    <w:rsid w:val="009D7130"/>
    <w:rsid w:val="00A1138F"/>
    <w:rsid w:val="00A14FB3"/>
    <w:rsid w:val="00A16412"/>
    <w:rsid w:val="00A3771B"/>
    <w:rsid w:val="00A531A4"/>
    <w:rsid w:val="00A61B05"/>
    <w:rsid w:val="00A61D20"/>
    <w:rsid w:val="00A74E42"/>
    <w:rsid w:val="00A87042"/>
    <w:rsid w:val="00A92096"/>
    <w:rsid w:val="00A95582"/>
    <w:rsid w:val="00AB3194"/>
    <w:rsid w:val="00AB31AC"/>
    <w:rsid w:val="00AC2E09"/>
    <w:rsid w:val="00AD379E"/>
    <w:rsid w:val="00AF0EC3"/>
    <w:rsid w:val="00AF4E47"/>
    <w:rsid w:val="00B062A8"/>
    <w:rsid w:val="00B07A6C"/>
    <w:rsid w:val="00B110B0"/>
    <w:rsid w:val="00B124A7"/>
    <w:rsid w:val="00B55057"/>
    <w:rsid w:val="00B62542"/>
    <w:rsid w:val="00B669DE"/>
    <w:rsid w:val="00B71059"/>
    <w:rsid w:val="00B75567"/>
    <w:rsid w:val="00B8086F"/>
    <w:rsid w:val="00B8217E"/>
    <w:rsid w:val="00B908D5"/>
    <w:rsid w:val="00B967D3"/>
    <w:rsid w:val="00BA1894"/>
    <w:rsid w:val="00BB123D"/>
    <w:rsid w:val="00BC0D79"/>
    <w:rsid w:val="00BC3515"/>
    <w:rsid w:val="00BD0174"/>
    <w:rsid w:val="00BE1F75"/>
    <w:rsid w:val="00BE4A4C"/>
    <w:rsid w:val="00BF2BDE"/>
    <w:rsid w:val="00BF624D"/>
    <w:rsid w:val="00C02FD4"/>
    <w:rsid w:val="00C13E94"/>
    <w:rsid w:val="00C140B2"/>
    <w:rsid w:val="00C27FC4"/>
    <w:rsid w:val="00C313F0"/>
    <w:rsid w:val="00C36E22"/>
    <w:rsid w:val="00C53FC5"/>
    <w:rsid w:val="00C54006"/>
    <w:rsid w:val="00C810F8"/>
    <w:rsid w:val="00C83CF0"/>
    <w:rsid w:val="00C84B15"/>
    <w:rsid w:val="00C87C7C"/>
    <w:rsid w:val="00C92564"/>
    <w:rsid w:val="00C96F46"/>
    <w:rsid w:val="00CB54EA"/>
    <w:rsid w:val="00CC5EC3"/>
    <w:rsid w:val="00CD4680"/>
    <w:rsid w:val="00CE3068"/>
    <w:rsid w:val="00CF3F5D"/>
    <w:rsid w:val="00D00E59"/>
    <w:rsid w:val="00D418DF"/>
    <w:rsid w:val="00D54C94"/>
    <w:rsid w:val="00D62339"/>
    <w:rsid w:val="00D65D37"/>
    <w:rsid w:val="00D759CD"/>
    <w:rsid w:val="00D76F15"/>
    <w:rsid w:val="00D770E0"/>
    <w:rsid w:val="00D81227"/>
    <w:rsid w:val="00D91D95"/>
    <w:rsid w:val="00D93278"/>
    <w:rsid w:val="00D9344D"/>
    <w:rsid w:val="00DC4D78"/>
    <w:rsid w:val="00DD547E"/>
    <w:rsid w:val="00DE5C00"/>
    <w:rsid w:val="00E1799E"/>
    <w:rsid w:val="00E270E4"/>
    <w:rsid w:val="00E41296"/>
    <w:rsid w:val="00E42829"/>
    <w:rsid w:val="00E43DDD"/>
    <w:rsid w:val="00E456F4"/>
    <w:rsid w:val="00E45F02"/>
    <w:rsid w:val="00E52B71"/>
    <w:rsid w:val="00E536AC"/>
    <w:rsid w:val="00E61C38"/>
    <w:rsid w:val="00E75DF0"/>
    <w:rsid w:val="00E86458"/>
    <w:rsid w:val="00E86513"/>
    <w:rsid w:val="00E91D4B"/>
    <w:rsid w:val="00E953A5"/>
    <w:rsid w:val="00E977B7"/>
    <w:rsid w:val="00EA7CFF"/>
    <w:rsid w:val="00EB17FD"/>
    <w:rsid w:val="00EB742A"/>
    <w:rsid w:val="00EC348D"/>
    <w:rsid w:val="00EE6EBC"/>
    <w:rsid w:val="00F276A8"/>
    <w:rsid w:val="00F349F5"/>
    <w:rsid w:val="00F449AE"/>
    <w:rsid w:val="00F4749F"/>
    <w:rsid w:val="00F624FC"/>
    <w:rsid w:val="00F772CA"/>
    <w:rsid w:val="00F829D1"/>
    <w:rsid w:val="00F86EE5"/>
    <w:rsid w:val="00FA56FD"/>
    <w:rsid w:val="00FA5E31"/>
    <w:rsid w:val="00FB3C37"/>
    <w:rsid w:val="00FD30DF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9D83"/>
  <w15:docId w15:val="{17B13CE9-B050-4E44-A0F5-A98102C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C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C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3683E16A8B5FB5631E1C2BBC19CA9080554C1E4B0CD8B8853CCC1D61A4BC594362C4A105FAB673E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3683E16A8B5FB5631E1C2BBC19CA9080554C1E4B0CD8B8853CCC1D61A4BC594362C4A105FAB673E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11</cp:revision>
  <cp:lastPrinted>2022-03-14T09:12:00Z</cp:lastPrinted>
  <dcterms:created xsi:type="dcterms:W3CDTF">2022-03-14T14:53:00Z</dcterms:created>
  <dcterms:modified xsi:type="dcterms:W3CDTF">2022-03-21T12:38:00Z</dcterms:modified>
</cp:coreProperties>
</file>